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C7" w:rsidRDefault="003826C7" w:rsidP="007D0477">
      <w:pPr>
        <w:pStyle w:val="Listaszerbekezds"/>
        <w:spacing w:after="0" w:line="360" w:lineRule="auto"/>
        <w:jc w:val="both"/>
        <w:rPr>
          <w:b/>
        </w:rPr>
      </w:pPr>
      <w:r>
        <w:rPr>
          <w:b/>
        </w:rPr>
        <w:t>Még néhány vezetői erény: becsület, tisztesség, etika</w:t>
      </w:r>
    </w:p>
    <w:p w:rsidR="003826C7" w:rsidRDefault="003826C7" w:rsidP="007D0477">
      <w:pPr>
        <w:pStyle w:val="Listaszerbekezds"/>
        <w:spacing w:after="0" w:line="360" w:lineRule="auto"/>
        <w:jc w:val="both"/>
        <w:rPr>
          <w:b/>
        </w:rPr>
      </w:pPr>
    </w:p>
    <w:p w:rsidR="007D0477" w:rsidRPr="00F01498" w:rsidRDefault="007D0477" w:rsidP="007D0477">
      <w:pPr>
        <w:pStyle w:val="Listaszerbekezds"/>
        <w:spacing w:after="0" w:line="360" w:lineRule="auto"/>
        <w:jc w:val="both"/>
      </w:pPr>
      <w:r w:rsidRPr="00F01498">
        <w:t xml:space="preserve">A három fogalom minden felnőtt ember életének a vezérfonala. A menedzsment szempontjából is szükséges értelmezni őket. Elsősorban az okoz konfliktust, ha szorult helyzetben lévő emberek érdeke - például a vállalat munkavállalóinak érdeke - és az általam vezetett vállalat érdeke között kell választanom és jó döntést hoznom. Lojalitásom a vállalathoz köt. Szerencsére a legtöbb vállalatnál, akár az anyavállalati dokumentációban (Policy Book= Politikák Könyve), akár az ISO kézikönyvben megtalálhatók azok a vállalati szabályzatok, amelyek konkrét eljárásokat fogalmaznak meg a legtöbb olyan esetre, amikor a vállalat érdekében a dolgozót esetleg hátrány érheti. A tisztesség megnyilvánulása az, hogy demonstratív módon megélem a szabályszerű magatartást és cselekvést. Elsősorban magamra tartom kötelezőnek a vállalati szabályzatokat. Példát mutatok azok betartásában a többi dolgozónak és mindenkor a vállalati szabályzatok szerint cselekszem és intézkedem. A rendszer akkor működik etikusan, ha átlátható. Az átlátható rendszerben ki kell, hogy ismerje magát az a munkatársunk, aki éppen rossz úton jár, és hasonlóképpen, útmutatást </w:t>
      </w:r>
      <w:proofErr w:type="gramStart"/>
      <w:r w:rsidRPr="00F01498">
        <w:t>kell</w:t>
      </w:r>
      <w:proofErr w:type="gramEnd"/>
      <w:r w:rsidRPr="00F01498">
        <w:t xml:space="preserve"> kapjon az, aki fogódzót keres valamely kétséges dolga megítélését illetően.</w:t>
      </w:r>
    </w:p>
    <w:p w:rsidR="007D0477" w:rsidRPr="00F01498" w:rsidRDefault="007D0477" w:rsidP="003826C7">
      <w:pPr>
        <w:pStyle w:val="Listaszerbekezds"/>
        <w:spacing w:after="0" w:line="360" w:lineRule="auto"/>
        <w:jc w:val="both"/>
      </w:pPr>
      <w:bookmarkStart w:id="0" w:name="_GoBack"/>
      <w:bookmarkEnd w:id="0"/>
      <w:r w:rsidRPr="00F01498">
        <w:t xml:space="preserve">Amire nehéz becsületes, tisztességes és etikus szabályt alkotni, az a mester és a tanítvány viszonya egy szervezeten belül. A becsvágy, a törekvés a jó minőségű </w:t>
      </w:r>
      <w:r>
        <w:t>karrier után, ez legyen a tettek</w:t>
      </w:r>
      <w:r w:rsidRPr="00F01498">
        <w:t xml:space="preserve"> mozgatója. </w:t>
      </w:r>
      <w:proofErr w:type="gramStart"/>
      <w:r w:rsidRPr="00F01498">
        <w:t>Karrier</w:t>
      </w:r>
      <w:r>
        <w:t xml:space="preserve">je </w:t>
      </w:r>
      <w:r w:rsidRPr="00F01498">
        <w:t xml:space="preserve"> során</w:t>
      </w:r>
      <w:proofErr w:type="gramEnd"/>
      <w:r w:rsidRPr="00F01498">
        <w:t xml:space="preserve"> találkoz</w:t>
      </w:r>
      <w:r>
        <w:t>ik</w:t>
      </w:r>
      <w:r w:rsidRPr="00F01498">
        <w:t xml:space="preserve"> majd óriásokkal és törpékkel. Nem szabad egyik kategóriát sem túlértékelni, egyszerűen kezelni kell a helyzetet. Az idősebb kollégák is voltak fiatalok, és átélték a karrier építés kezdeti szakaszait. A munkahelyi környezetben gyorsan kiderül, hogy ők, az idősebbek, melyik kategóriába tartoznak. A törpékről nem sokat lehet mondani. Ők azok, akiket a konjunktúra hulláma elhelyezett egy posztra, képtelenek onnan tovább lépni, és még talán arra sem képesek, hogy rendesen ellássák a munkájukat. Ehelyett </w:t>
      </w:r>
      <w:proofErr w:type="gramStart"/>
      <w:r w:rsidRPr="00F01498">
        <w:t>falakat</w:t>
      </w:r>
      <w:proofErr w:type="gramEnd"/>
      <w:r w:rsidRPr="00F01498">
        <w:t xml:space="preserve"> építenek maguk köré, nem láthatsz be a fal mögé, mert amit megszereztek, védik, vigyáznak, nehogy a tudásuk a fiatalok kezébe kerüljön. Az óriások vállán állni jó. Ez az a mester, aki meglátja </w:t>
      </w:r>
      <w:r>
        <w:t>a beosztottjában</w:t>
      </w:r>
      <w:r w:rsidRPr="00F01498">
        <w:t xml:space="preserve"> azt a fiatalt, aki ő is volt 20-25 évvel azelőtt, hogy a mestere lett volna. Megengedi, hogy felállj</w:t>
      </w:r>
      <w:r>
        <w:t>on</w:t>
      </w:r>
      <w:r w:rsidRPr="00F01498">
        <w:t xml:space="preserve"> a vállára, </w:t>
      </w:r>
      <w:r>
        <w:t xml:space="preserve">a fiatal kolléga </w:t>
      </w:r>
      <w:r w:rsidRPr="00F01498">
        <w:t>megtudhat</w:t>
      </w:r>
      <w:r>
        <w:t>ja</w:t>
      </w:r>
      <w:r w:rsidRPr="00F01498">
        <w:t xml:space="preserve"> tőle mindazokat a fogásokat, amelyeket aztán a karrier</w:t>
      </w:r>
      <w:r>
        <w:t>je</w:t>
      </w:r>
      <w:r w:rsidRPr="00F01498">
        <w:t xml:space="preserve"> csúcsán </w:t>
      </w:r>
      <w:r>
        <w:t>ő</w:t>
      </w:r>
      <w:r w:rsidRPr="00F01498">
        <w:t xml:space="preserve"> kell, hogy átadj</w:t>
      </w:r>
      <w:r>
        <w:t>on</w:t>
      </w:r>
      <w:r w:rsidRPr="00F01498">
        <w:t xml:space="preserve"> a </w:t>
      </w:r>
      <w:r>
        <w:t>magához</w:t>
      </w:r>
      <w:r w:rsidRPr="00F01498">
        <w:t xml:space="preserve"> hasonló fiataloknak. Enged</w:t>
      </w:r>
      <w:r>
        <w:t>i</w:t>
      </w:r>
      <w:r w:rsidRPr="00F01498">
        <w:t xml:space="preserve"> dolgozni és örömmel figyeli a </w:t>
      </w:r>
      <w:r>
        <w:t xml:space="preserve">kolléga </w:t>
      </w:r>
      <w:r w:rsidRPr="00F01498">
        <w:t>kibontakozás</w:t>
      </w:r>
      <w:r>
        <w:t>át</w:t>
      </w:r>
      <w:r w:rsidRPr="00F01498">
        <w:t>, az önálló munká</w:t>
      </w:r>
      <w:r>
        <w:t>ját</w:t>
      </w:r>
      <w:r w:rsidRPr="00F01498">
        <w:t>.</w:t>
      </w:r>
    </w:p>
    <w:p w:rsidR="00767FA0" w:rsidRDefault="00767FA0"/>
    <w:sectPr w:rsidR="0076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2382"/>
    <w:multiLevelType w:val="hybridMultilevel"/>
    <w:tmpl w:val="7EB8E966"/>
    <w:lvl w:ilvl="0" w:tplc="B462C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A030A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75253D4">
      <w:start w:val="3"/>
      <w:numFmt w:val="bullet"/>
      <w:lvlText w:val="-"/>
      <w:lvlJc w:val="left"/>
      <w:pPr>
        <w:ind w:left="3945" w:hanging="705"/>
      </w:pPr>
      <w:rPr>
        <w:rFonts w:ascii="Calibri" w:eastAsiaTheme="minorHAnsi" w:hAnsi="Calibri" w:cstheme="minorBidi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77"/>
    <w:rsid w:val="003826C7"/>
    <w:rsid w:val="00510253"/>
    <w:rsid w:val="00767FA0"/>
    <w:rsid w:val="007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253"/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sz w:val="24"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Listaszerbekezds">
    <w:name w:val="List Paragraph"/>
    <w:basedOn w:val="Norml"/>
    <w:uiPriority w:val="34"/>
    <w:qFormat/>
    <w:rsid w:val="007D04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253"/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sz w:val="24"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Listaszerbekezds">
    <w:name w:val="List Paragraph"/>
    <w:basedOn w:val="Norml"/>
    <w:uiPriority w:val="34"/>
    <w:qFormat/>
    <w:rsid w:val="007D04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Földi Tamás</dc:creator>
  <cp:lastModifiedBy>Földi Tamás</cp:lastModifiedBy>
  <cp:revision>2</cp:revision>
  <dcterms:created xsi:type="dcterms:W3CDTF">2015-03-09T08:49:00Z</dcterms:created>
  <dcterms:modified xsi:type="dcterms:W3CDTF">2015-03-09T08:49:00Z</dcterms:modified>
</cp:coreProperties>
</file>